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E9B" w:rsidRDefault="00182EA7" w:rsidP="00182EA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82EA7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182EA7" w:rsidRPr="00182EA7" w:rsidRDefault="00182EA7" w:rsidP="00182EA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2EA7" w:rsidRPr="00182EA7" w:rsidRDefault="00182EA7" w:rsidP="00182E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EA7">
        <w:rPr>
          <w:rFonts w:ascii="Times New Roman" w:hAnsi="Times New Roman" w:cs="Times New Roman"/>
          <w:sz w:val="28"/>
          <w:szCs w:val="28"/>
        </w:rPr>
        <w:t xml:space="preserve">С 01 апреля 2019 года начнется комплектование детских садов </w:t>
      </w:r>
      <w:proofErr w:type="spellStart"/>
      <w:r w:rsidRPr="00182EA7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Pr="00182EA7">
        <w:rPr>
          <w:rFonts w:ascii="Times New Roman" w:hAnsi="Times New Roman" w:cs="Times New Roman"/>
          <w:sz w:val="28"/>
          <w:szCs w:val="28"/>
        </w:rPr>
        <w:t xml:space="preserve"> на новый 2019/2020 учебный год.</w:t>
      </w:r>
    </w:p>
    <w:p w:rsidR="00182EA7" w:rsidRPr="00182EA7" w:rsidRDefault="00182EA7" w:rsidP="00182E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EA7">
        <w:rPr>
          <w:rFonts w:ascii="Times New Roman" w:hAnsi="Times New Roman" w:cs="Times New Roman"/>
          <w:sz w:val="28"/>
          <w:szCs w:val="28"/>
        </w:rPr>
        <w:t>В связи с этим родителям, имеющим льготы по зачислению ребенка в детский сад и имеющим в автоматизированной информационной системе «Электронный детский сад» статус «Подтверждение льгот» необходимо подтвердить льготу в районном отделе образования по месту жительства.</w:t>
      </w:r>
    </w:p>
    <w:sectPr w:rsidR="00182EA7" w:rsidRPr="00182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EA7"/>
    <w:rsid w:val="00171E9B"/>
    <w:rsid w:val="00182EA7"/>
    <w:rsid w:val="009A4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D3C048-EBDA-4824-82F1-A65CAEE49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Алфия Халилова</dc:creator>
  <cp:lastModifiedBy>madou247@outlook.com</cp:lastModifiedBy>
  <cp:revision>2</cp:revision>
  <dcterms:created xsi:type="dcterms:W3CDTF">2019-03-15T07:38:00Z</dcterms:created>
  <dcterms:modified xsi:type="dcterms:W3CDTF">2019-03-15T07:38:00Z</dcterms:modified>
</cp:coreProperties>
</file>